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3E" w:rsidRPr="00045F7B" w:rsidRDefault="00132C3E" w:rsidP="00045F7B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045F7B">
        <w:rPr>
          <w:rFonts w:ascii="Times New Roman" w:hAnsi="Times New Roman" w:cs="Times New Roman"/>
          <w:b/>
          <w:bCs/>
          <w:sz w:val="36"/>
          <w:szCs w:val="28"/>
        </w:rPr>
        <w:t>ФОРМИРОВАНИЕ НАВЫКОВ ЗВУКОВОГО АНАЛИЗА И СИНТЕЗА</w:t>
      </w:r>
    </w:p>
    <w:p w:rsidR="00E64310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Одно из направлений в современной логопедии - формирование навыков звукового анализа и синтеза. Что же такое звуковой анализ? И почему эти навыки должны быть сформированы к началу школьного обучения?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310">
        <w:rPr>
          <w:rFonts w:ascii="Times New Roman" w:hAnsi="Times New Roman" w:cs="Times New Roman"/>
          <w:b/>
          <w:i/>
          <w:sz w:val="28"/>
          <w:szCs w:val="28"/>
        </w:rPr>
        <w:t>Анализ</w:t>
      </w:r>
      <w:r w:rsidRPr="00820576">
        <w:rPr>
          <w:rFonts w:ascii="Times New Roman" w:hAnsi="Times New Roman" w:cs="Times New Roman"/>
          <w:sz w:val="28"/>
          <w:szCs w:val="28"/>
        </w:rPr>
        <w:t xml:space="preserve"> – это раздел</w:t>
      </w:r>
      <w:r w:rsidR="00045F7B">
        <w:rPr>
          <w:rFonts w:ascii="Times New Roman" w:hAnsi="Times New Roman" w:cs="Times New Roman"/>
          <w:sz w:val="28"/>
          <w:szCs w:val="28"/>
        </w:rPr>
        <w:t>ение целого на составные части.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5F7B">
        <w:rPr>
          <w:rFonts w:ascii="Times New Roman" w:hAnsi="Times New Roman" w:cs="Times New Roman"/>
          <w:b/>
          <w:i/>
          <w:sz w:val="28"/>
          <w:szCs w:val="28"/>
        </w:rPr>
        <w:t>Звуковой анализ</w:t>
      </w:r>
      <w:r w:rsidRPr="00820576">
        <w:rPr>
          <w:rFonts w:ascii="Times New Roman" w:hAnsi="Times New Roman" w:cs="Times New Roman"/>
          <w:sz w:val="28"/>
          <w:szCs w:val="28"/>
        </w:rPr>
        <w:t xml:space="preserve"> – разделение целого (целым выступает слово) на составные части (состав</w:t>
      </w:r>
      <w:r w:rsidR="00045F7B">
        <w:rPr>
          <w:rFonts w:ascii="Times New Roman" w:hAnsi="Times New Roman" w:cs="Times New Roman"/>
          <w:sz w:val="28"/>
          <w:szCs w:val="28"/>
        </w:rPr>
        <w:t>ные части слова – звуки). Т.е.,</w:t>
      </w:r>
      <w:r w:rsidRPr="00820576">
        <w:rPr>
          <w:rFonts w:ascii="Times New Roman" w:hAnsi="Times New Roman" w:cs="Times New Roman"/>
          <w:sz w:val="28"/>
          <w:szCs w:val="28"/>
        </w:rPr>
        <w:t xml:space="preserve"> звуковой анализ – разделение слова на звуки, из которых оно состоит.</w:t>
      </w:r>
      <w:r w:rsidRPr="00820576">
        <w:rPr>
          <w:rFonts w:ascii="Times New Roman" w:hAnsi="Times New Roman" w:cs="Times New Roman"/>
          <w:sz w:val="28"/>
          <w:szCs w:val="28"/>
        </w:rPr>
        <w:br/>
        <w:t>Нарушение звукового анализа выражается в том, что ребенок воспринимает слово глобально, ориентируясь только на его смысловую сторону, и не воспринимает сторону фонетическую, то есть последовательность звуков его составляющих.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 xml:space="preserve">Например, взрослый просит ребенка назвать звуки в слове СОК, а ребенок отвечает: «апельсиновый, </w:t>
      </w:r>
      <w:proofErr w:type="gramStart"/>
      <w:r w:rsidRPr="00820576">
        <w:rPr>
          <w:rFonts w:ascii="Times New Roman" w:hAnsi="Times New Roman" w:cs="Times New Roman"/>
          <w:sz w:val="28"/>
          <w:szCs w:val="28"/>
        </w:rPr>
        <w:t>яблочный</w:t>
      </w:r>
      <w:proofErr w:type="gramEnd"/>
      <w:r w:rsidRPr="00820576">
        <w:rPr>
          <w:rFonts w:ascii="Times New Roman" w:hAnsi="Times New Roman" w:cs="Times New Roman"/>
          <w:sz w:val="28"/>
          <w:szCs w:val="28"/>
        </w:rPr>
        <w:t xml:space="preserve"> …а еще Фанта!»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Для чего нам нужен звуковой анализ? Мы с Вами используем его каждый день, т.к. звуковой анализ лежит в основе процесса письма.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 xml:space="preserve">При </w:t>
      </w:r>
      <w:r w:rsidR="0017429B" w:rsidRPr="00820576">
        <w:rPr>
          <w:rFonts w:ascii="Times New Roman" w:hAnsi="Times New Roman" w:cs="Times New Roman"/>
          <w:sz w:val="28"/>
          <w:szCs w:val="28"/>
        </w:rPr>
        <w:t>обучении,</w:t>
      </w:r>
      <w:r w:rsidRPr="00820576">
        <w:rPr>
          <w:rFonts w:ascii="Times New Roman" w:hAnsi="Times New Roman" w:cs="Times New Roman"/>
          <w:sz w:val="28"/>
          <w:szCs w:val="28"/>
        </w:rPr>
        <w:t xml:space="preserve"> как письму, так и чтению, исходным процессом является звуковой анализ устной речи, то есть мысленное расчленение слова на составляющие его элементы (звуки), установление их количества и последовательности.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Перед началом письма ребенку необходимо произвести анализ слова, однако уже в ходе записывания происходит синтез, то есть мысленное сочетание звуковых элементов в единое целое.</w:t>
      </w:r>
    </w:p>
    <w:p w:rsidR="00045F7B" w:rsidRDefault="00045F7B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132C3E" w:rsidRPr="00820576">
        <w:rPr>
          <w:rFonts w:ascii="Times New Roman" w:hAnsi="Times New Roman" w:cs="Times New Roman"/>
          <w:sz w:val="28"/>
          <w:szCs w:val="28"/>
        </w:rPr>
        <w:t xml:space="preserve"> обучение письму невозможно без формирования звукового анализа. Если звуковой анализ не сформирован или сформирован не до конца, то дети будут писать с ошибками, например: </w:t>
      </w:r>
      <w:proofErr w:type="gramStart"/>
      <w:r w:rsidR="00132C3E" w:rsidRPr="00820576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132C3E" w:rsidRPr="00820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2C3E" w:rsidRPr="00820576">
        <w:rPr>
          <w:rFonts w:ascii="Times New Roman" w:hAnsi="Times New Roman" w:cs="Times New Roman"/>
          <w:sz w:val="28"/>
          <w:szCs w:val="28"/>
        </w:rPr>
        <w:t>страна</w:t>
      </w:r>
      <w:proofErr w:type="gramEnd"/>
      <w:r w:rsidR="00132C3E" w:rsidRPr="00820576">
        <w:rPr>
          <w:rFonts w:ascii="Times New Roman" w:hAnsi="Times New Roman" w:cs="Times New Roman"/>
          <w:sz w:val="28"/>
          <w:szCs w:val="28"/>
        </w:rPr>
        <w:t xml:space="preserve"> – сана, тана или др.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lastRenderedPageBreak/>
        <w:t xml:space="preserve">Это то, что касается звукового анализа. Теперь о звуковом синтезе. </w:t>
      </w:r>
      <w:r w:rsidRPr="00045F7B">
        <w:rPr>
          <w:rFonts w:ascii="Times New Roman" w:hAnsi="Times New Roman" w:cs="Times New Roman"/>
          <w:b/>
          <w:i/>
          <w:sz w:val="28"/>
          <w:szCs w:val="28"/>
        </w:rPr>
        <w:t>Синтез</w:t>
      </w:r>
      <w:r w:rsidRPr="00820576">
        <w:rPr>
          <w:rFonts w:ascii="Times New Roman" w:hAnsi="Times New Roman" w:cs="Times New Roman"/>
          <w:sz w:val="28"/>
          <w:szCs w:val="28"/>
        </w:rPr>
        <w:t xml:space="preserve"> – это соединение част</w:t>
      </w:r>
      <w:r w:rsidR="00045F7B">
        <w:rPr>
          <w:rFonts w:ascii="Times New Roman" w:hAnsi="Times New Roman" w:cs="Times New Roman"/>
          <w:sz w:val="28"/>
          <w:szCs w:val="28"/>
        </w:rPr>
        <w:t xml:space="preserve">ей в целое, а </w:t>
      </w:r>
      <w:r w:rsidR="00045F7B" w:rsidRPr="00045F7B">
        <w:rPr>
          <w:rFonts w:ascii="Times New Roman" w:hAnsi="Times New Roman" w:cs="Times New Roman"/>
          <w:b/>
          <w:i/>
          <w:sz w:val="28"/>
          <w:szCs w:val="28"/>
        </w:rPr>
        <w:t>звуковой синтез</w:t>
      </w:r>
      <w:r w:rsidR="00045F7B">
        <w:rPr>
          <w:rFonts w:ascii="Times New Roman" w:hAnsi="Times New Roman" w:cs="Times New Roman"/>
          <w:sz w:val="28"/>
          <w:szCs w:val="28"/>
        </w:rPr>
        <w:t xml:space="preserve"> –</w:t>
      </w:r>
      <w:r w:rsidRPr="00820576">
        <w:rPr>
          <w:rFonts w:ascii="Times New Roman" w:hAnsi="Times New Roman" w:cs="Times New Roman"/>
          <w:sz w:val="28"/>
          <w:szCs w:val="28"/>
        </w:rPr>
        <w:t xml:space="preserve"> соединение звуков в слова. Звуковой синтез лежит в основе процесса чтения.</w:t>
      </w:r>
    </w:p>
    <w:p w:rsidR="00032129" w:rsidRP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 xml:space="preserve">Прочитать слово – значит по сочетанию отдельных букв, отражающих порядок звуков в слове, синтезировать их так, чтобы они составили реальное, «живое» слово. </w:t>
      </w:r>
      <w:r w:rsidRPr="00045F7B">
        <w:rPr>
          <w:rFonts w:ascii="Times New Roman" w:hAnsi="Times New Roman" w:cs="Times New Roman"/>
          <w:b/>
          <w:i/>
          <w:sz w:val="28"/>
          <w:szCs w:val="28"/>
        </w:rPr>
        <w:t>Полноценный синтез возможен только на основе анализа звуковой структуры слов.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 xml:space="preserve">При нарушении синтеза ребенок не в состоянии из ряда звуков составить слово. К примеру, на вопрос взрослого: - Какое слово получится, если соединить звуки К, О, </w:t>
      </w:r>
      <w:proofErr w:type="gramStart"/>
      <w:r w:rsidRPr="008205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0576">
        <w:rPr>
          <w:rFonts w:ascii="Times New Roman" w:hAnsi="Times New Roman" w:cs="Times New Roman"/>
          <w:sz w:val="28"/>
          <w:szCs w:val="28"/>
        </w:rPr>
        <w:t>, М? Ребенок отвечает РОМА.</w:t>
      </w:r>
    </w:p>
    <w:p w:rsidR="00032129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 xml:space="preserve">При нарушении формирования звукового анализа и синтеза возможно побуквенное чтение, т.е. вместо звука произносится буква (не </w:t>
      </w:r>
      <w:r w:rsidRPr="00045F7B">
        <w:rPr>
          <w:rFonts w:ascii="Times New Roman" w:hAnsi="Times New Roman" w:cs="Times New Roman"/>
          <w:i/>
          <w:sz w:val="28"/>
          <w:szCs w:val="28"/>
        </w:rPr>
        <w:t xml:space="preserve">м, </w:t>
      </w:r>
      <w:proofErr w:type="spellStart"/>
      <w:proofErr w:type="gramStart"/>
      <w:r w:rsidRPr="00045F7B">
        <w:rPr>
          <w:rFonts w:ascii="Times New Roman" w:hAnsi="Times New Roman" w:cs="Times New Roman"/>
          <w:i/>
          <w:sz w:val="28"/>
          <w:szCs w:val="28"/>
        </w:rPr>
        <w:t>н</w:t>
      </w:r>
      <w:proofErr w:type="spellEnd"/>
      <w:proofErr w:type="gramEnd"/>
      <w:r w:rsidRPr="00045F7B">
        <w:rPr>
          <w:rFonts w:ascii="Times New Roman" w:hAnsi="Times New Roman" w:cs="Times New Roman"/>
          <w:i/>
          <w:sz w:val="28"/>
          <w:szCs w:val="28"/>
        </w:rPr>
        <w:t>, в,</w:t>
      </w:r>
      <w:r w:rsidRPr="0082057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45F7B">
        <w:rPr>
          <w:rFonts w:ascii="Times New Roman" w:hAnsi="Times New Roman" w:cs="Times New Roman"/>
          <w:i/>
          <w:sz w:val="28"/>
          <w:szCs w:val="28"/>
        </w:rPr>
        <w:t>ме</w:t>
      </w:r>
      <w:proofErr w:type="spellEnd"/>
      <w:r w:rsidRPr="00045F7B">
        <w:rPr>
          <w:rFonts w:ascii="Times New Roman" w:hAnsi="Times New Roman" w:cs="Times New Roman"/>
          <w:i/>
          <w:sz w:val="28"/>
          <w:szCs w:val="28"/>
        </w:rPr>
        <w:t xml:space="preserve">, не, </w:t>
      </w:r>
      <w:proofErr w:type="spellStart"/>
      <w:r w:rsidRPr="00045F7B">
        <w:rPr>
          <w:rFonts w:ascii="Times New Roman" w:hAnsi="Times New Roman" w:cs="Times New Roman"/>
          <w:i/>
          <w:sz w:val="28"/>
          <w:szCs w:val="28"/>
        </w:rPr>
        <w:t>ве</w:t>
      </w:r>
      <w:proofErr w:type="spellEnd"/>
      <w:r w:rsidRPr="00820576">
        <w:rPr>
          <w:rFonts w:ascii="Times New Roman" w:hAnsi="Times New Roman" w:cs="Times New Roman"/>
          <w:sz w:val="28"/>
          <w:szCs w:val="28"/>
        </w:rPr>
        <w:t xml:space="preserve">). Дети читают: </w:t>
      </w:r>
      <w:proofErr w:type="spellStart"/>
      <w:r w:rsidRPr="00820576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8205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45F7B">
        <w:rPr>
          <w:rFonts w:ascii="Times New Roman" w:hAnsi="Times New Roman" w:cs="Times New Roman"/>
          <w:i/>
          <w:sz w:val="28"/>
          <w:szCs w:val="28"/>
        </w:rPr>
        <w:t>аме</w:t>
      </w:r>
      <w:proofErr w:type="spellEnd"/>
      <w:r w:rsidRPr="00820576">
        <w:rPr>
          <w:rFonts w:ascii="Times New Roman" w:hAnsi="Times New Roman" w:cs="Times New Roman"/>
          <w:sz w:val="28"/>
          <w:szCs w:val="28"/>
        </w:rPr>
        <w:t xml:space="preserve">, вы – </w:t>
      </w:r>
      <w:proofErr w:type="spellStart"/>
      <w:r w:rsidRPr="00045F7B">
        <w:rPr>
          <w:rFonts w:ascii="Times New Roman" w:hAnsi="Times New Roman" w:cs="Times New Roman"/>
          <w:i/>
          <w:sz w:val="28"/>
          <w:szCs w:val="28"/>
        </w:rPr>
        <w:t>веы</w:t>
      </w:r>
      <w:proofErr w:type="spellEnd"/>
      <w:r w:rsidRPr="00820576">
        <w:rPr>
          <w:rFonts w:ascii="Times New Roman" w:hAnsi="Times New Roman" w:cs="Times New Roman"/>
          <w:sz w:val="28"/>
          <w:szCs w:val="28"/>
        </w:rPr>
        <w:t xml:space="preserve"> и т.д. Побуквенное чтение в норме возможно до того момента, пока взрослый не объяснит ребенку, как читать правильно, т.е. 1-2 занятия. </w:t>
      </w:r>
      <w:r w:rsidR="00045F7B">
        <w:rPr>
          <w:rFonts w:ascii="Times New Roman" w:hAnsi="Times New Roman" w:cs="Times New Roman"/>
          <w:sz w:val="28"/>
          <w:szCs w:val="28"/>
        </w:rPr>
        <w:t>Но</w:t>
      </w:r>
      <w:r w:rsidRPr="00820576">
        <w:rPr>
          <w:rFonts w:ascii="Times New Roman" w:hAnsi="Times New Roman" w:cs="Times New Roman"/>
          <w:sz w:val="28"/>
          <w:szCs w:val="28"/>
        </w:rPr>
        <w:t xml:space="preserve"> большинство детей </w:t>
      </w:r>
      <w:r w:rsidR="00045F7B">
        <w:rPr>
          <w:rFonts w:ascii="Times New Roman" w:hAnsi="Times New Roman" w:cs="Times New Roman"/>
          <w:sz w:val="28"/>
          <w:szCs w:val="28"/>
        </w:rPr>
        <w:t xml:space="preserve">логопедической группы </w:t>
      </w:r>
      <w:r w:rsidRPr="00820576">
        <w:rPr>
          <w:rFonts w:ascii="Times New Roman" w:hAnsi="Times New Roman" w:cs="Times New Roman"/>
          <w:sz w:val="28"/>
          <w:szCs w:val="28"/>
        </w:rPr>
        <w:t>без коррекционной работы «правильно» читать и писать не научатся, т.к. у них нарушения нормального речевого развития.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Для чтения детей, у которых сохранилось (даже в неярко выраженном варианте) речевые нарушения, характерны: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576">
        <w:rPr>
          <w:rFonts w:ascii="Times New Roman" w:hAnsi="Times New Roman" w:cs="Times New Roman"/>
          <w:sz w:val="28"/>
          <w:szCs w:val="28"/>
        </w:rPr>
        <w:t>-трудности слияния звуков в слоги и слова, взаимные замены фонетически или артикуляционно-близких согласных звуков: свистящих - шипящих, твердых – мягких, звонких – глухих (каска-кашка</w:t>
      </w:r>
      <w:r w:rsidR="00045F7B">
        <w:rPr>
          <w:rFonts w:ascii="Times New Roman" w:hAnsi="Times New Roman" w:cs="Times New Roman"/>
          <w:sz w:val="28"/>
          <w:szCs w:val="28"/>
        </w:rPr>
        <w:t>, помощь-помочь, жевать-зевать);</w:t>
      </w:r>
      <w:proofErr w:type="gramEnd"/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-искажение слоговой структуры слов (</w:t>
      </w:r>
      <w:r w:rsidRPr="00045F7B">
        <w:rPr>
          <w:rFonts w:ascii="Times New Roman" w:hAnsi="Times New Roman" w:cs="Times New Roman"/>
          <w:i/>
          <w:sz w:val="28"/>
          <w:szCs w:val="28"/>
        </w:rPr>
        <w:t>поправился</w:t>
      </w:r>
      <w:r w:rsidRPr="00820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0576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820576">
        <w:rPr>
          <w:rFonts w:ascii="Times New Roman" w:hAnsi="Times New Roman" w:cs="Times New Roman"/>
          <w:sz w:val="28"/>
          <w:szCs w:val="28"/>
        </w:rPr>
        <w:t xml:space="preserve"> </w:t>
      </w:r>
      <w:r w:rsidRPr="00045F7B">
        <w:rPr>
          <w:rFonts w:ascii="Times New Roman" w:hAnsi="Times New Roman" w:cs="Times New Roman"/>
          <w:i/>
          <w:sz w:val="28"/>
          <w:szCs w:val="28"/>
        </w:rPr>
        <w:t>переправился</w:t>
      </w:r>
      <w:r w:rsidRPr="00820576">
        <w:rPr>
          <w:rFonts w:ascii="Times New Roman" w:hAnsi="Times New Roman" w:cs="Times New Roman"/>
          <w:sz w:val="28"/>
          <w:szCs w:val="28"/>
        </w:rPr>
        <w:t xml:space="preserve">, </w:t>
      </w:r>
      <w:r w:rsidRPr="00045F7B">
        <w:rPr>
          <w:rFonts w:ascii="Times New Roman" w:hAnsi="Times New Roman" w:cs="Times New Roman"/>
          <w:i/>
          <w:sz w:val="28"/>
          <w:szCs w:val="28"/>
        </w:rPr>
        <w:t>операция</w:t>
      </w:r>
      <w:r w:rsidRPr="00820576">
        <w:rPr>
          <w:rFonts w:ascii="Times New Roman" w:hAnsi="Times New Roman" w:cs="Times New Roman"/>
          <w:sz w:val="28"/>
          <w:szCs w:val="28"/>
        </w:rPr>
        <w:t xml:space="preserve"> вместо </w:t>
      </w:r>
      <w:r w:rsidRPr="00045F7B">
        <w:rPr>
          <w:rFonts w:ascii="Times New Roman" w:hAnsi="Times New Roman" w:cs="Times New Roman"/>
          <w:i/>
          <w:sz w:val="28"/>
          <w:szCs w:val="28"/>
        </w:rPr>
        <w:t>операци</w:t>
      </w:r>
      <w:r w:rsidR="00045F7B" w:rsidRPr="00045F7B">
        <w:rPr>
          <w:rFonts w:ascii="Times New Roman" w:hAnsi="Times New Roman" w:cs="Times New Roman"/>
          <w:i/>
          <w:sz w:val="28"/>
          <w:szCs w:val="28"/>
        </w:rPr>
        <w:t>онная</w:t>
      </w:r>
      <w:r w:rsidR="00045F7B">
        <w:rPr>
          <w:rFonts w:ascii="Times New Roman" w:hAnsi="Times New Roman" w:cs="Times New Roman"/>
          <w:sz w:val="28"/>
          <w:szCs w:val="28"/>
        </w:rPr>
        <w:t xml:space="preserve">, </w:t>
      </w:r>
      <w:r w:rsidR="00045F7B" w:rsidRPr="00045F7B">
        <w:rPr>
          <w:rFonts w:ascii="Times New Roman" w:hAnsi="Times New Roman" w:cs="Times New Roman"/>
          <w:i/>
          <w:sz w:val="28"/>
          <w:szCs w:val="28"/>
        </w:rPr>
        <w:t>вынула</w:t>
      </w:r>
      <w:r w:rsidR="00045F7B">
        <w:rPr>
          <w:rFonts w:ascii="Times New Roman" w:hAnsi="Times New Roman" w:cs="Times New Roman"/>
          <w:sz w:val="28"/>
          <w:szCs w:val="28"/>
        </w:rPr>
        <w:t xml:space="preserve"> вместо </w:t>
      </w:r>
      <w:r w:rsidR="00045F7B" w:rsidRPr="00045F7B">
        <w:rPr>
          <w:rFonts w:ascii="Times New Roman" w:hAnsi="Times New Roman" w:cs="Times New Roman"/>
          <w:i/>
          <w:sz w:val="28"/>
          <w:szCs w:val="28"/>
        </w:rPr>
        <w:t>вытянула</w:t>
      </w:r>
      <w:r w:rsidR="00045F7B">
        <w:rPr>
          <w:rFonts w:ascii="Times New Roman" w:hAnsi="Times New Roman" w:cs="Times New Roman"/>
          <w:sz w:val="28"/>
          <w:szCs w:val="28"/>
        </w:rPr>
        <w:t>),</w:t>
      </w:r>
    </w:p>
    <w:p w:rsidR="00032129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lastRenderedPageBreak/>
        <w:t>-грамматические ошибки (</w:t>
      </w:r>
      <w:r w:rsidRPr="00045F7B">
        <w:rPr>
          <w:rFonts w:ascii="Times New Roman" w:hAnsi="Times New Roman" w:cs="Times New Roman"/>
          <w:i/>
          <w:sz w:val="28"/>
          <w:szCs w:val="28"/>
        </w:rPr>
        <w:t>лодку перевернулась, с двумя друзьям</w:t>
      </w:r>
      <w:r w:rsidRPr="00820576">
        <w:rPr>
          <w:rFonts w:ascii="Times New Roman" w:hAnsi="Times New Roman" w:cs="Times New Roman"/>
          <w:sz w:val="28"/>
          <w:szCs w:val="28"/>
        </w:rPr>
        <w:t>),</w:t>
      </w:r>
    </w:p>
    <w:p w:rsidR="00032129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-побуквенное чтение (К</w:t>
      </w:r>
      <w:proofErr w:type="gramStart"/>
      <w:r w:rsidRPr="00820576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820576">
        <w:rPr>
          <w:rFonts w:ascii="Times New Roman" w:hAnsi="Times New Roman" w:cs="Times New Roman"/>
          <w:sz w:val="28"/>
          <w:szCs w:val="28"/>
        </w:rPr>
        <w:t>,Ш,А),</w:t>
      </w:r>
    </w:p>
    <w:p w:rsidR="00032129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-нарушение понимания прочитанного,</w:t>
      </w:r>
    </w:p>
    <w:p w:rsidR="00032129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-слишком медленный темп чтения,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-«угадывающее чтение».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Для письма детей, у которых общее недоразвитие речи (по разным причинам) сохранилось, характерны: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-замены – звуков: свистящих - шипящих, звонких – глухих, мягких – твердых, и пр.;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 xml:space="preserve">- искажение слоговой структуры слов – перестановки, пропуски, добавления слогов, раздельное написание частей слова и слитное двух слов, указывающее на </w:t>
      </w:r>
      <w:proofErr w:type="spellStart"/>
      <w:r w:rsidRPr="00820576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820576">
        <w:rPr>
          <w:rFonts w:ascii="Times New Roman" w:hAnsi="Times New Roman" w:cs="Times New Roman"/>
          <w:sz w:val="28"/>
          <w:szCs w:val="28"/>
        </w:rPr>
        <w:t xml:space="preserve"> звукового анализа;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- грамматические ошибки – недочеты, связанные с переносом аграмматизмов в письменную речь (неверное употребление предлогов и приставок, падежных окончаний, согласований различных частей речи и пр.).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690">
        <w:rPr>
          <w:rFonts w:ascii="Times New Roman" w:hAnsi="Times New Roman" w:cs="Times New Roman"/>
          <w:b/>
          <w:i/>
          <w:sz w:val="28"/>
          <w:szCs w:val="28"/>
        </w:rPr>
        <w:t>Подготовка к обучению грамоте</w:t>
      </w:r>
      <w:r w:rsidRPr="00820576">
        <w:rPr>
          <w:rFonts w:ascii="Times New Roman" w:hAnsi="Times New Roman" w:cs="Times New Roman"/>
          <w:sz w:val="28"/>
          <w:szCs w:val="28"/>
        </w:rPr>
        <w:t xml:space="preserve"> - это формирование фонематического восприятия и навыков звукового анализа и синтеза.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690">
        <w:rPr>
          <w:rFonts w:ascii="Times New Roman" w:hAnsi="Times New Roman" w:cs="Times New Roman"/>
          <w:b/>
          <w:i/>
          <w:sz w:val="28"/>
          <w:szCs w:val="28"/>
        </w:rPr>
        <w:t>Фонематическое восприятие</w:t>
      </w:r>
      <w:r w:rsidRPr="00820576">
        <w:rPr>
          <w:rFonts w:ascii="Times New Roman" w:hAnsi="Times New Roman" w:cs="Times New Roman"/>
          <w:sz w:val="28"/>
          <w:szCs w:val="28"/>
        </w:rPr>
        <w:t xml:space="preserve"> – способность различать особенности и порядок звуков, чтобы воспроизводить их в устной речи, а </w:t>
      </w:r>
      <w:r w:rsidRPr="00F23690">
        <w:rPr>
          <w:rFonts w:ascii="Times New Roman" w:hAnsi="Times New Roman" w:cs="Times New Roman"/>
          <w:b/>
          <w:i/>
          <w:sz w:val="28"/>
          <w:szCs w:val="28"/>
        </w:rPr>
        <w:t>звуковой анализ</w:t>
      </w:r>
      <w:r w:rsidRPr="00820576">
        <w:rPr>
          <w:rFonts w:ascii="Times New Roman" w:hAnsi="Times New Roman" w:cs="Times New Roman"/>
          <w:sz w:val="28"/>
          <w:szCs w:val="28"/>
        </w:rPr>
        <w:t xml:space="preserve"> – способность различать то же самое, но чтобы воспроизводить их на письме.</w:t>
      </w:r>
    </w:p>
    <w:p w:rsidR="00045F7B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F23690">
        <w:rPr>
          <w:rFonts w:ascii="Times New Roman" w:hAnsi="Times New Roman" w:cs="Times New Roman"/>
          <w:sz w:val="28"/>
          <w:szCs w:val="28"/>
        </w:rPr>
        <w:t>мы используем</w:t>
      </w:r>
      <w:r w:rsidRPr="00820576">
        <w:rPr>
          <w:rFonts w:ascii="Times New Roman" w:hAnsi="Times New Roman" w:cs="Times New Roman"/>
          <w:sz w:val="28"/>
          <w:szCs w:val="28"/>
        </w:rPr>
        <w:t xml:space="preserve"> </w:t>
      </w:r>
      <w:r w:rsidR="00045F7B" w:rsidRPr="00820576">
        <w:rPr>
          <w:rFonts w:ascii="Times New Roman" w:hAnsi="Times New Roman" w:cs="Times New Roman"/>
          <w:sz w:val="28"/>
          <w:szCs w:val="28"/>
        </w:rPr>
        <w:t>символы,</w:t>
      </w:r>
      <w:r w:rsidRPr="00820576">
        <w:rPr>
          <w:rFonts w:ascii="Times New Roman" w:hAnsi="Times New Roman" w:cs="Times New Roman"/>
          <w:sz w:val="28"/>
          <w:szCs w:val="28"/>
        </w:rPr>
        <w:t xml:space="preserve"> а не сразу буквы? Буквы – это абстрактный знак, он ни как не связан со звуком. Некоторым детям с нарушениями речи трудно их запомнить. А символ связан со звуком. Символы гласных звуков соответствуют положению губ при их произнесении, символы согласных звуков представляют собой зрительный образ предмета или объекта, способного издавать соответствующий звук.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t>Формирование навыков звукового анализа и синтеза осуществляется в принятой в современной логопедии последовательности: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выделение в словах первого гласного звука;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анализ и синтез сочетаний из двух гласных звуков;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lastRenderedPageBreak/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определение последнего гласного звука в словах;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определение первого и последнего гласного звука в словах;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определение наличия либо отсутствия в словах звука;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определение первого согласного звука в словах;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определение последнего согласного звука в словах;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определение гласного звука в середине односложных слов;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синтез односложных слов, состоящих из трех звуков;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определение позиции согласного звука в словах;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определение количества слогов в словах;</w:t>
      </w:r>
    </w:p>
    <w:p w:rsidR="004A1508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576">
        <w:rPr>
          <w:rFonts w:ascii="Times New Roman" w:hAnsi="Times New Roman" w:cs="Times New Roman"/>
          <w:sz w:val="28"/>
          <w:szCs w:val="28"/>
        </w:rPr>
        <w:sym w:font="Symbol" w:char="F0A7"/>
      </w:r>
      <w:r w:rsidRPr="00820576">
        <w:rPr>
          <w:rFonts w:ascii="Times New Roman" w:hAnsi="Times New Roman" w:cs="Times New Roman"/>
          <w:sz w:val="28"/>
          <w:szCs w:val="28"/>
        </w:rPr>
        <w:t xml:space="preserve"> синтез двусложных слов, состоящих из двух открытых слогов.</w:t>
      </w:r>
    </w:p>
    <w:p w:rsidR="00045F7B" w:rsidRPr="00F23690" w:rsidRDefault="00132C3E" w:rsidP="00F23690">
      <w:pPr>
        <w:spacing w:before="240"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F23690">
        <w:rPr>
          <w:rFonts w:ascii="Times New Roman" w:hAnsi="Times New Roman" w:cs="Times New Roman"/>
          <w:sz w:val="32"/>
          <w:szCs w:val="28"/>
        </w:rPr>
        <w:t>Таким образом, овладение навыками звукового анализа и синтеза:</w:t>
      </w:r>
    </w:p>
    <w:p w:rsidR="004A1508" w:rsidRPr="00F23690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F23690">
        <w:rPr>
          <w:rFonts w:ascii="Times New Roman" w:hAnsi="Times New Roman" w:cs="Times New Roman"/>
          <w:sz w:val="32"/>
          <w:szCs w:val="28"/>
        </w:rPr>
        <w:t>1. обеспечивает готовность к освоению грамоты;</w:t>
      </w:r>
    </w:p>
    <w:p w:rsidR="00132C3E" w:rsidRPr="00F23690" w:rsidRDefault="00132C3E" w:rsidP="00045F7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F23690">
        <w:rPr>
          <w:rFonts w:ascii="Times New Roman" w:hAnsi="Times New Roman" w:cs="Times New Roman"/>
          <w:sz w:val="32"/>
          <w:szCs w:val="28"/>
        </w:rPr>
        <w:t xml:space="preserve">2. способствует предупреждению появления нарушений в </w:t>
      </w:r>
      <w:r w:rsidR="004A1508" w:rsidRPr="00F23690">
        <w:rPr>
          <w:rFonts w:ascii="Times New Roman" w:hAnsi="Times New Roman" w:cs="Times New Roman"/>
          <w:sz w:val="32"/>
          <w:szCs w:val="28"/>
        </w:rPr>
        <w:t>письменной</w:t>
      </w:r>
      <w:r w:rsidRPr="00F23690">
        <w:rPr>
          <w:rFonts w:ascii="Times New Roman" w:hAnsi="Times New Roman" w:cs="Times New Roman"/>
          <w:sz w:val="32"/>
          <w:szCs w:val="28"/>
        </w:rPr>
        <w:t xml:space="preserve"> речи в период школьного обучения.</w:t>
      </w:r>
    </w:p>
    <w:sectPr w:rsidR="00132C3E" w:rsidRPr="00F23690" w:rsidSect="0062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2C3E"/>
    <w:rsid w:val="00032129"/>
    <w:rsid w:val="00045F7B"/>
    <w:rsid w:val="00132C3E"/>
    <w:rsid w:val="0017429B"/>
    <w:rsid w:val="004A1508"/>
    <w:rsid w:val="00620646"/>
    <w:rsid w:val="006F1D58"/>
    <w:rsid w:val="008D1DF0"/>
    <w:rsid w:val="00E64310"/>
    <w:rsid w:val="00F2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Пользователь</cp:lastModifiedBy>
  <cp:revision>5</cp:revision>
  <dcterms:created xsi:type="dcterms:W3CDTF">2013-04-07T15:23:00Z</dcterms:created>
  <dcterms:modified xsi:type="dcterms:W3CDTF">2013-09-15T18:25:00Z</dcterms:modified>
</cp:coreProperties>
</file>